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3106"/>
        <w:tblW w:w="5000" w:type="pct"/>
        <w:tblLook w:val="04A0" w:firstRow="1" w:lastRow="0" w:firstColumn="1" w:lastColumn="0" w:noHBand="0" w:noVBand="1"/>
      </w:tblPr>
      <w:tblGrid>
        <w:gridCol w:w="12555"/>
        <w:gridCol w:w="3139"/>
      </w:tblGrid>
      <w:tr w:rsidR="004A42D3" w:rsidTr="004A42D3">
        <w:tc>
          <w:tcPr>
            <w:tcW w:w="5000" w:type="pct"/>
            <w:gridSpan w:val="2"/>
            <w:vAlign w:val="center"/>
          </w:tcPr>
          <w:p w:rsidR="004A42D3" w:rsidRPr="000E6BEF" w:rsidRDefault="004A42D3" w:rsidP="004A42D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E6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сессии</w:t>
            </w:r>
          </w:p>
          <w:p w:rsidR="004A42D3" w:rsidRPr="004A42D3" w:rsidRDefault="004A42D3" w:rsidP="004A42D3">
            <w:pPr>
              <w:ind w:left="72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42D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«Использование продуктивных технологий и методик обучения </w:t>
            </w:r>
            <w:r w:rsidRPr="004A42D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на занятиях искусством</w:t>
            </w:r>
          </w:p>
          <w:p w:rsidR="004A42D3" w:rsidRPr="004A42D3" w:rsidRDefault="004A42D3" w:rsidP="004A42D3">
            <w:p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2D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 формированию эмоционального отклика, как основы функциональной грамоты</w:t>
            </w:r>
            <w:r w:rsidRPr="004A42D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  <w:p w:rsidR="004A42D3" w:rsidRPr="004A42D3" w:rsidRDefault="004A42D3" w:rsidP="004A42D3">
            <w:pPr>
              <w:ind w:left="72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4A42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обеспечению качества общего образования </w:t>
            </w:r>
          </w:p>
          <w:p w:rsidR="004A42D3" w:rsidRPr="00F75045" w:rsidRDefault="004A42D3" w:rsidP="004A42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2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 соответствии с обновленными ФГОС ОО, ФООП и ФРП»</w:t>
            </w:r>
            <w:r w:rsidRPr="00F7504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A42D3" w:rsidTr="004A42D3">
        <w:tc>
          <w:tcPr>
            <w:tcW w:w="5000" w:type="pct"/>
            <w:gridSpan w:val="2"/>
            <w:vAlign w:val="center"/>
          </w:tcPr>
          <w:p w:rsidR="004A42D3" w:rsidRPr="00F75045" w:rsidRDefault="004A42D3" w:rsidP="004A42D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42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Цель сессии </w:t>
            </w:r>
            <w:r w:rsidRPr="004A42D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— согласование стратегических ориентиров методической работы в муниципалитетах, направленной на улучшение качества образования в рамках компетенций и особенностей профессиональной деятельности каждым работником образования с учетом требований ФГОС ОО, содержанием ФООП и ФРП.</w:t>
            </w:r>
          </w:p>
        </w:tc>
      </w:tr>
      <w:tr w:rsidR="004A42D3" w:rsidTr="004A42D3">
        <w:tc>
          <w:tcPr>
            <w:tcW w:w="4000" w:type="pct"/>
            <w:vAlign w:val="center"/>
          </w:tcPr>
          <w:p w:rsidR="004A42D3" w:rsidRPr="00D61368" w:rsidRDefault="004A42D3" w:rsidP="004A42D3">
            <w:p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Основные в</w:t>
            </w:r>
            <w:r w:rsidRPr="00D61368"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  <w:t>опросы:</w:t>
            </w:r>
          </w:p>
          <w:p w:rsidR="004A42D3" w:rsidRDefault="004A42D3" w:rsidP="004A42D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50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727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727001">
              <w:rPr>
                <w:rFonts w:ascii="Times New Roman" w:hAnsi="Times New Roman"/>
              </w:rPr>
              <w:t xml:space="preserve">тратегические ориентиры в развития системы методической работы в муниципалитетах, направленных на </w:t>
            </w:r>
            <w:r w:rsidRPr="00727001">
              <w:rPr>
                <w:rFonts w:ascii="Times New Roman" w:hAnsi="Times New Roman"/>
                <w:u w:val="single"/>
              </w:rPr>
              <w:t>обеспечение качества</w:t>
            </w:r>
            <w:r w:rsidRPr="00727001">
              <w:rPr>
                <w:rFonts w:ascii="Times New Roman" w:hAnsi="Times New Roman"/>
              </w:rPr>
              <w:t xml:space="preserve"> образования в контексте требований актуальных ФГОС ОО, содержания ФООП Ф</w:t>
            </w:r>
            <w:r>
              <w:rPr>
                <w:rFonts w:ascii="Times New Roman" w:hAnsi="Times New Roman"/>
              </w:rPr>
              <w:t>Р</w:t>
            </w:r>
            <w:r w:rsidRPr="00727001">
              <w:rPr>
                <w:rFonts w:ascii="Times New Roman" w:hAnsi="Times New Roman"/>
              </w:rPr>
              <w:t>П</w:t>
            </w:r>
            <w:r w:rsidRPr="00727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4A42D3" w:rsidRPr="00BA656A" w:rsidRDefault="004A42D3" w:rsidP="004A42D3">
            <w:pPr>
              <w:jc w:val="both"/>
              <w:rPr>
                <w:rFonts w:ascii="Times New Roman" w:hAnsi="Times New Roman" w:cs="Times New Roman"/>
              </w:rPr>
            </w:pPr>
            <w:r w:rsidRPr="00727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7270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BA656A">
              <w:rPr>
                <w:rFonts w:ascii="Times New Roman" w:hAnsi="Times New Roman" w:cs="Times New Roman"/>
              </w:rPr>
              <w:t>вязь нормативных требований с развитием методи</w:t>
            </w:r>
            <w:r>
              <w:rPr>
                <w:rFonts w:ascii="Times New Roman" w:hAnsi="Times New Roman" w:cs="Times New Roman"/>
              </w:rPr>
              <w:t xml:space="preserve">ческой работы в муниципалитетах, </w:t>
            </w:r>
            <w:r w:rsidRPr="00BA656A">
              <w:rPr>
                <w:rFonts w:ascii="Times New Roman" w:hAnsi="Times New Roman" w:cs="Times New Roman"/>
              </w:rPr>
              <w:t>выявлени</w:t>
            </w:r>
            <w:r>
              <w:rPr>
                <w:rFonts w:ascii="Times New Roman" w:hAnsi="Times New Roman" w:cs="Times New Roman"/>
              </w:rPr>
              <w:t>е</w:t>
            </w:r>
            <w:r w:rsidRPr="00BA656A">
              <w:rPr>
                <w:rFonts w:ascii="Times New Roman" w:hAnsi="Times New Roman" w:cs="Times New Roman"/>
              </w:rPr>
              <w:t xml:space="preserve"> профессиональных дефицитов, связанных с обучением школьника на занятиях ПО «Искусство»</w:t>
            </w:r>
          </w:p>
          <w:p w:rsidR="004A42D3" w:rsidRPr="00F75045" w:rsidRDefault="004A42D3" w:rsidP="004A42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65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BA65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656A">
              <w:rPr>
                <w:rFonts w:ascii="Times New Roman" w:hAnsi="Times New Roman"/>
              </w:rPr>
              <w:t xml:space="preserve">Результаты стратегического планирования деятельности ММО учителей </w:t>
            </w:r>
            <w:r w:rsidRPr="00BA65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музыки и изобразительному искусства.</w:t>
            </w:r>
          </w:p>
        </w:tc>
        <w:tc>
          <w:tcPr>
            <w:tcW w:w="1000" w:type="pct"/>
            <w:vAlign w:val="center"/>
          </w:tcPr>
          <w:p w:rsidR="004A42D3" w:rsidRDefault="004A42D3" w:rsidP="004A42D3">
            <w:pPr>
              <w:pStyle w:val="docdata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Спикеры</w:t>
            </w:r>
            <w:r>
              <w:rPr>
                <w:color w:val="000000"/>
                <w:sz w:val="22"/>
                <w:szCs w:val="22"/>
                <w:u w:val="single"/>
              </w:rPr>
              <w:t>:</w:t>
            </w:r>
          </w:p>
          <w:p w:rsidR="004A42D3" w:rsidRPr="00F75045" w:rsidRDefault="004A42D3" w:rsidP="004A42D3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ФИО</w:t>
            </w:r>
          </w:p>
        </w:tc>
      </w:tr>
    </w:tbl>
    <w:p w:rsidR="004A42D3" w:rsidRDefault="004A42D3" w:rsidP="004A42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FE6CA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Pr="00FE6CA3">
        <w:rPr>
          <w:rFonts w:ascii="Times New Roman" w:hAnsi="Times New Roman" w:cs="Times New Roman"/>
          <w:b/>
          <w:sz w:val="24"/>
          <w:szCs w:val="24"/>
        </w:rPr>
        <w:t xml:space="preserve">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E6CA3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Адрес, время, № ауд. _______________</w:t>
      </w:r>
    </w:p>
    <w:p w:rsidR="004A42D3" w:rsidRDefault="004A42D3" w:rsidP="004A42D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A42D3" w:rsidRPr="002D08DF" w:rsidRDefault="004A42D3" w:rsidP="004A42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08DF">
        <w:rPr>
          <w:rFonts w:ascii="Times New Roman" w:hAnsi="Times New Roman" w:cs="Times New Roman"/>
          <w:b/>
          <w:sz w:val="28"/>
          <w:szCs w:val="28"/>
        </w:rPr>
        <w:t xml:space="preserve">Дорожная карта </w:t>
      </w:r>
    </w:p>
    <w:p w:rsidR="004A42D3" w:rsidRDefault="004A42D3" w:rsidP="004A42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FE6CA3">
        <w:rPr>
          <w:rFonts w:ascii="Times New Roman" w:hAnsi="Times New Roman" w:cs="Times New Roman"/>
          <w:b/>
          <w:sz w:val="24"/>
          <w:szCs w:val="24"/>
        </w:rPr>
        <w:t>проведения стратегической сессии</w:t>
      </w:r>
      <w:r w:rsidRPr="004E5FA0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учителей ПО «Искусство» </w:t>
      </w:r>
    </w:p>
    <w:p w:rsidR="004A42D3" w:rsidRPr="00FE6CA3" w:rsidRDefault="004A42D3" w:rsidP="004A42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(музыка, изобразительное искусство)</w:t>
      </w:r>
    </w:p>
    <w:p w:rsidR="004A42D3" w:rsidRDefault="004A42D3" w:rsidP="004A42D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CA5640">
        <w:rPr>
          <w:rFonts w:ascii="Times New Roman" w:hAnsi="Times New Roman"/>
          <w:b/>
          <w:i/>
          <w:sz w:val="24"/>
          <w:szCs w:val="24"/>
        </w:rPr>
        <w:t>ММО</w:t>
      </w:r>
      <w:r>
        <w:rPr>
          <w:rFonts w:ascii="Times New Roman" w:hAnsi="Times New Roman"/>
          <w:b/>
          <w:i/>
          <w:sz w:val="24"/>
          <w:szCs w:val="24"/>
        </w:rPr>
        <w:t xml:space="preserve"> __________</w:t>
      </w:r>
      <w:r>
        <w:rPr>
          <w:rFonts w:ascii="Times New Roman" w:hAnsi="Times New Roman"/>
          <w:b/>
          <w:i/>
          <w:sz w:val="24"/>
          <w:szCs w:val="24"/>
        </w:rPr>
        <w:t>________</w:t>
      </w:r>
      <w:r>
        <w:rPr>
          <w:rFonts w:ascii="Times New Roman" w:hAnsi="Times New Roman"/>
          <w:b/>
          <w:i/>
          <w:sz w:val="24"/>
          <w:szCs w:val="24"/>
        </w:rPr>
        <w:t>___(муниципалитет)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483"/>
        <w:gridCol w:w="1981"/>
        <w:gridCol w:w="3230"/>
      </w:tblGrid>
      <w:tr w:rsidR="005F3AF3" w:rsidTr="005F3AF3">
        <w:tc>
          <w:tcPr>
            <w:tcW w:w="5000" w:type="pct"/>
            <w:gridSpan w:val="3"/>
          </w:tcPr>
          <w:p w:rsidR="005F3AF3" w:rsidRDefault="005F3AF3" w:rsidP="005F3AF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5F3AF3" w:rsidRDefault="005F3AF3" w:rsidP="005F3AF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стратегической сессии для руководителей ММО (180 минут)</w:t>
            </w:r>
          </w:p>
          <w:p w:rsidR="005F3AF3" w:rsidRDefault="005F3AF3" w:rsidP="005F3AF3">
            <w:pPr>
              <w:jc w:val="center"/>
            </w:pPr>
          </w:p>
        </w:tc>
      </w:tr>
      <w:tr w:rsidR="005F3AF3" w:rsidTr="00727001">
        <w:tc>
          <w:tcPr>
            <w:tcW w:w="3340" w:type="pct"/>
            <w:vAlign w:val="center"/>
          </w:tcPr>
          <w:p w:rsidR="005F3AF3" w:rsidRPr="005F3AF3" w:rsidRDefault="005F3AF3" w:rsidP="00E216C5">
            <w:pPr>
              <w:ind w:firstLine="5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3AF3">
              <w:rPr>
                <w:rFonts w:ascii="Times New Roman" w:hAnsi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631" w:type="pct"/>
            <w:vAlign w:val="center"/>
          </w:tcPr>
          <w:p w:rsidR="005F3AF3" w:rsidRDefault="005F3AF3" w:rsidP="005F3A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</w:t>
            </w:r>
          </w:p>
        </w:tc>
        <w:tc>
          <w:tcPr>
            <w:tcW w:w="1029" w:type="pct"/>
            <w:vAlign w:val="center"/>
          </w:tcPr>
          <w:p w:rsidR="00E216C5" w:rsidRDefault="00E216C5" w:rsidP="005F3AF3">
            <w:pPr>
              <w:pStyle w:val="docdata"/>
              <w:spacing w:before="0" w:beforeAutospacing="0" w:after="0" w:afterAutospacing="0"/>
              <w:jc w:val="center"/>
              <w:rPr>
                <w:b/>
              </w:rPr>
            </w:pPr>
            <w:r w:rsidRPr="00E216C5">
              <w:rPr>
                <w:b/>
              </w:rPr>
              <w:t>Ответственный</w:t>
            </w:r>
          </w:p>
          <w:p w:rsidR="005F3AF3" w:rsidRPr="00E216C5" w:rsidRDefault="00E216C5" w:rsidP="005F3AF3">
            <w:pPr>
              <w:pStyle w:val="docdata"/>
              <w:spacing w:before="0" w:beforeAutospacing="0" w:after="0" w:afterAutospacing="0"/>
              <w:jc w:val="center"/>
              <w:rPr>
                <w:b/>
              </w:rPr>
            </w:pPr>
            <w:r w:rsidRPr="00E216C5">
              <w:rPr>
                <w:b/>
              </w:rPr>
              <w:t xml:space="preserve"> </w:t>
            </w:r>
          </w:p>
        </w:tc>
      </w:tr>
      <w:tr w:rsidR="005F3AF3" w:rsidTr="00727001">
        <w:tc>
          <w:tcPr>
            <w:tcW w:w="3340" w:type="pct"/>
            <w:vAlign w:val="center"/>
          </w:tcPr>
          <w:p w:rsidR="005F3AF3" w:rsidRDefault="00E216C5" w:rsidP="005F3AF3">
            <w:pPr>
              <w:ind w:firstLine="59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5F3A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F3AF3">
              <w:rPr>
                <w:rFonts w:ascii="Times New Roman" w:hAnsi="Times New Roman"/>
                <w:sz w:val="24"/>
                <w:szCs w:val="24"/>
              </w:rPr>
              <w:t>бозначение</w:t>
            </w:r>
            <w:r w:rsidR="005F3AF3" w:rsidRPr="000E6BEF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5F3AF3" w:rsidRPr="004A42D3">
              <w:rPr>
                <w:rFonts w:ascii="Times New Roman" w:hAnsi="Times New Roman"/>
                <w:sz w:val="24"/>
                <w:szCs w:val="24"/>
              </w:rPr>
              <w:t>цел</w:t>
            </w:r>
            <w:r w:rsidR="004A42D3">
              <w:rPr>
                <w:rFonts w:ascii="Times New Roman" w:hAnsi="Times New Roman"/>
                <w:sz w:val="24"/>
                <w:szCs w:val="24"/>
              </w:rPr>
              <w:t>и</w:t>
            </w:r>
            <w:r w:rsidR="005F3AF3" w:rsidRPr="004A42D3">
              <w:rPr>
                <w:rFonts w:ascii="Times New Roman" w:hAnsi="Times New Roman"/>
                <w:sz w:val="24"/>
                <w:szCs w:val="24"/>
              </w:rPr>
              <w:t xml:space="preserve"> научно-методического сопровождения ММО в 2024 г., состоящую в обеспечении непрерывного и продуктивного взаимодействия</w:t>
            </w:r>
            <w:r w:rsidR="005F3AF3">
              <w:rPr>
                <w:rFonts w:ascii="Times New Roman" w:hAnsi="Times New Roman"/>
                <w:sz w:val="24"/>
                <w:szCs w:val="24"/>
              </w:rPr>
              <w:t xml:space="preserve"> подразделения с руководителями курируемого ММО;</w:t>
            </w:r>
          </w:p>
          <w:p w:rsidR="005F3AF3" w:rsidRDefault="005F3AF3" w:rsidP="005F3AF3">
            <w:pPr>
              <w:ind w:firstLine="59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— подчеркивается значимость </w:t>
            </w:r>
            <w:r w:rsidRPr="000E6BEF">
              <w:rPr>
                <w:rFonts w:ascii="Times New Roman" w:hAnsi="Times New Roman"/>
                <w:i/>
                <w:sz w:val="24"/>
                <w:szCs w:val="24"/>
              </w:rPr>
              <w:t>согласования стратегических ориентиров развития системы методической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муниципалитетах, направленной на </w:t>
            </w:r>
            <w:r w:rsidRPr="000E6BEF">
              <w:rPr>
                <w:rFonts w:ascii="Times New Roman" w:hAnsi="Times New Roman"/>
                <w:sz w:val="24"/>
                <w:szCs w:val="24"/>
                <w:u w:val="single"/>
              </w:rPr>
              <w:t>обеспечение качества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образования в контексте требований акту</w:t>
            </w:r>
            <w:r w:rsidR="0010629B">
              <w:rPr>
                <w:rFonts w:ascii="Times New Roman" w:hAnsi="Times New Roman"/>
                <w:sz w:val="24"/>
                <w:szCs w:val="24"/>
              </w:rPr>
              <w:t>альных ФГОС ОО, содержания ФООП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рамках компетенций);</w:t>
            </w:r>
          </w:p>
          <w:p w:rsidR="005F3AF3" w:rsidRDefault="00E216C5" w:rsidP="00E216C5">
            <w:pPr>
              <w:ind w:firstLine="590"/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К</w:t>
            </w:r>
            <w:r w:rsidR="005F3AF3">
              <w:rPr>
                <w:rFonts w:ascii="Times New Roman" w:hAnsi="Times New Roman"/>
                <w:sz w:val="24"/>
                <w:szCs w:val="24"/>
              </w:rPr>
              <w:t>онкретизирует</w:t>
            </w:r>
            <w:r>
              <w:rPr>
                <w:rFonts w:ascii="Times New Roman" w:hAnsi="Times New Roman"/>
                <w:sz w:val="24"/>
                <w:szCs w:val="24"/>
              </w:rPr>
              <w:t>ся</w:t>
            </w:r>
            <w:r w:rsidR="005F3AF3">
              <w:rPr>
                <w:rFonts w:ascii="Times New Roman" w:hAnsi="Times New Roman"/>
                <w:sz w:val="24"/>
                <w:szCs w:val="24"/>
              </w:rPr>
              <w:t xml:space="preserve"> тем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F3AF3">
              <w:rPr>
                <w:rFonts w:ascii="Times New Roman" w:hAnsi="Times New Roman"/>
                <w:sz w:val="24"/>
                <w:szCs w:val="24"/>
              </w:rPr>
              <w:t xml:space="preserve"> сессии для ММО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учителей музыки и изобразительного искусства</w:t>
            </w:r>
            <w:r w:rsidR="005F3A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1" w:type="pct"/>
            <w:vAlign w:val="center"/>
          </w:tcPr>
          <w:p w:rsidR="005F3AF3" w:rsidRPr="00F75045" w:rsidRDefault="005F3AF3" w:rsidP="005F3A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 минут</w:t>
            </w:r>
          </w:p>
        </w:tc>
        <w:tc>
          <w:tcPr>
            <w:tcW w:w="1029" w:type="pct"/>
            <w:vAlign w:val="center"/>
          </w:tcPr>
          <w:p w:rsidR="005F3AF3" w:rsidRDefault="004A42D3" w:rsidP="004A42D3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Куратор или руководитель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ММ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</w:p>
        </w:tc>
      </w:tr>
      <w:tr w:rsidR="005F3AF3" w:rsidTr="00727001">
        <w:tc>
          <w:tcPr>
            <w:tcW w:w="3340" w:type="pct"/>
            <w:vAlign w:val="center"/>
          </w:tcPr>
          <w:p w:rsidR="005F3AF3" w:rsidRPr="00E216C5" w:rsidRDefault="00E216C5" w:rsidP="005D3CA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Делается </w:t>
            </w:r>
            <w:r w:rsidR="005F3AF3" w:rsidRPr="00E216C5">
              <w:rPr>
                <w:rFonts w:ascii="Times New Roman" w:hAnsi="Times New Roman"/>
                <w:sz w:val="24"/>
                <w:szCs w:val="24"/>
              </w:rPr>
              <w:t>акцент внимания на содержание стратегических документов федерального уровня, избранных в качестве нормативного ориентира сессии в рамках компетенций:</w:t>
            </w:r>
          </w:p>
          <w:p w:rsidR="00FF2810" w:rsidRPr="003627C6" w:rsidRDefault="00E216C5" w:rsidP="00FF2810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5F3AF3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Концепция </w:t>
            </w:r>
            <w:r w:rsidR="00FF2810" w:rsidRPr="003627C6">
              <w:rPr>
                <w:rFonts w:ascii="Times New Roman" w:hAnsi="Times New Roman" w:cs="Times New Roman"/>
                <w:bCs/>
                <w:i/>
              </w:rPr>
              <w:t xml:space="preserve">преподавания предметной области «Искусство» </w:t>
            </w:r>
            <w:r w:rsidR="00FF2810" w:rsidRPr="003627C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образовательных организациях Российской Федерации, реализующих основные общеобразовательные программы; </w:t>
            </w:r>
          </w:p>
          <w:p w:rsidR="005F3AF3" w:rsidRPr="003627C6" w:rsidRDefault="00E216C5" w:rsidP="005D3CAC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 w:rsidR="005F3AF3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>Концепция художественного образования как фундамента системы эстетического развития учащихся в школе</w:t>
            </w:r>
            <w:r w:rsidR="00FF2810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FF2810" w:rsidRPr="003627C6" w:rsidRDefault="00E216C5" w:rsidP="00FF2810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5F3AF3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>Концепция полихудожественного развития школьников;</w:t>
            </w:r>
          </w:p>
          <w:p w:rsidR="00FF2810" w:rsidRPr="003627C6" w:rsidRDefault="00FF2810" w:rsidP="005D3CAC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i/>
                <w:color w:val="4D4D4D"/>
                <w:sz w:val="24"/>
                <w:szCs w:val="24"/>
                <w:lang w:eastAsia="ru-RU"/>
              </w:rPr>
            </w:pPr>
            <w:r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FF2810">
              <w:rPr>
                <w:rFonts w:ascii="Times New Roman" w:eastAsia="Times New Roman" w:hAnsi="Times New Roman" w:cs="Times New Roman"/>
                <w:bCs/>
                <w:i/>
                <w:color w:val="4D4D4D"/>
                <w:sz w:val="24"/>
                <w:szCs w:val="24"/>
                <w:lang w:eastAsia="ru-RU"/>
              </w:rPr>
              <w:t>Указ Президента РФ от 9 ноября 2022</w:t>
            </w:r>
            <w:r w:rsidR="003627C6" w:rsidRPr="003627C6">
              <w:rPr>
                <w:rFonts w:ascii="Times New Roman" w:eastAsia="Times New Roman" w:hAnsi="Times New Roman" w:cs="Times New Roman"/>
                <w:bCs/>
                <w:i/>
                <w:color w:val="4D4D4D"/>
                <w:sz w:val="24"/>
                <w:szCs w:val="24"/>
                <w:lang w:eastAsia="ru-RU"/>
              </w:rPr>
              <w:t xml:space="preserve"> </w:t>
            </w:r>
            <w:r w:rsidRPr="00FF2810">
              <w:rPr>
                <w:rFonts w:ascii="Times New Roman" w:eastAsia="Times New Roman" w:hAnsi="Times New Roman" w:cs="Times New Roman"/>
                <w:bCs/>
                <w:i/>
                <w:color w:val="4D4D4D"/>
                <w:sz w:val="24"/>
                <w:szCs w:val="24"/>
                <w:lang w:eastAsia="ru-RU"/>
              </w:rPr>
              <w:t>г. № 809 “Об утверждении Основ государственной политики по сохранению и укреплению традиционных российских духовно-нравственных ценностей”</w:t>
            </w:r>
            <w:r w:rsidRPr="003627C6">
              <w:rPr>
                <w:rFonts w:ascii="Times New Roman" w:eastAsia="Times New Roman" w:hAnsi="Times New Roman" w:cs="Times New Roman"/>
                <w:bCs/>
                <w:i/>
                <w:color w:val="4D4D4D"/>
                <w:sz w:val="24"/>
                <w:szCs w:val="24"/>
                <w:lang w:eastAsia="ru-RU"/>
              </w:rPr>
              <w:t>;</w:t>
            </w:r>
          </w:p>
          <w:p w:rsidR="003627C6" w:rsidRPr="003627C6" w:rsidRDefault="003627C6" w:rsidP="005D3CAC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7C6">
              <w:rPr>
                <w:rStyle w:val="a6"/>
                <w:rFonts w:ascii="Times New Roman" w:hAnsi="Times New Roman" w:cs="Times New Roman"/>
                <w:b w:val="0"/>
                <w:bCs w:val="0"/>
                <w:i/>
                <w:color w:val="333333"/>
                <w:sz w:val="24"/>
                <w:szCs w:val="24"/>
                <w:shd w:val="clear" w:color="auto" w:fill="FFFFFF"/>
              </w:rPr>
              <w:t xml:space="preserve">- Концепция сохранения и развития нематериального этнокультурного достояния Российской Федерации </w:t>
            </w:r>
            <w:r w:rsidRPr="003627C6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</w:rPr>
              <w:t>утверждена распоряжением Правительства РФ от 02.02.2024 № 206-р. Определяет цели, задачи и принципы государственной поддержки на период до 2030 года;</w:t>
            </w:r>
          </w:p>
          <w:p w:rsidR="005F3AF3" w:rsidRPr="003627C6" w:rsidRDefault="00E216C5" w:rsidP="005D3CAC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5F3AF3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>Проф</w:t>
            </w:r>
            <w:r w:rsidR="00FF2810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ессиональный </w:t>
            </w:r>
            <w:r w:rsidR="005F3AF3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</w:t>
            </w:r>
            <w:r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FF2810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>педагога (основная школа);</w:t>
            </w:r>
          </w:p>
          <w:p w:rsidR="005F3AF3" w:rsidRPr="003627C6" w:rsidRDefault="00E216C5" w:rsidP="005D3CAC">
            <w:pPr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10629B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>ФООП, ФРП (музыка, изобразительное искусства)</w:t>
            </w:r>
            <w:r w:rsidR="00FF2810" w:rsidRPr="003627C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FF2810" w:rsidRDefault="00FF2810" w:rsidP="005D3C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001" w:rsidRDefault="004A42D3" w:rsidP="004A42D3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музыки и ИЗО</w:t>
            </w:r>
            <w:r w:rsidR="005D3CAC" w:rsidRPr="005D3CAC">
              <w:rPr>
                <w:rFonts w:ascii="Times New Roman" w:hAnsi="Times New Roman"/>
                <w:sz w:val="24"/>
                <w:szCs w:val="24"/>
              </w:rPr>
              <w:t xml:space="preserve"> ММО работающие в группах совместно анализируют представленные стратегические ориентиры в двух ракурсах (Я-педагог и Я-руководитель ММО)</w:t>
            </w:r>
            <w:r w:rsidR="005F3AF3" w:rsidRPr="00E61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1" w:type="pct"/>
            <w:vAlign w:val="center"/>
          </w:tcPr>
          <w:p w:rsidR="005F3AF3" w:rsidRPr="00F75045" w:rsidRDefault="005F3AF3" w:rsidP="005F3A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 30 минут</w:t>
            </w:r>
          </w:p>
        </w:tc>
        <w:tc>
          <w:tcPr>
            <w:tcW w:w="1029" w:type="pct"/>
            <w:vAlign w:val="center"/>
          </w:tcPr>
          <w:p w:rsidR="005F3AF3" w:rsidRDefault="005F3AF3" w:rsidP="005F3AF3">
            <w:pPr>
              <w:pStyle w:val="docdata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Спикеры</w:t>
            </w:r>
            <w:r>
              <w:rPr>
                <w:color w:val="000000"/>
                <w:sz w:val="22"/>
                <w:szCs w:val="22"/>
                <w:u w:val="single"/>
              </w:rPr>
              <w:t>:</w:t>
            </w:r>
          </w:p>
          <w:p w:rsidR="005F3AF3" w:rsidRDefault="004A42D3" w:rsidP="005F3AF3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i/>
                <w:iCs/>
                <w:color w:val="000000"/>
                <w:sz w:val="22"/>
                <w:szCs w:val="22"/>
              </w:rPr>
              <w:t>ФИО, должность</w:t>
            </w:r>
          </w:p>
        </w:tc>
      </w:tr>
      <w:tr w:rsidR="005F3AF3" w:rsidTr="00727001">
        <w:tc>
          <w:tcPr>
            <w:tcW w:w="3340" w:type="pct"/>
          </w:tcPr>
          <w:p w:rsidR="005D3CAC" w:rsidRPr="005D3CAC" w:rsidRDefault="005D3CAC" w:rsidP="005D3CA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CAC">
              <w:rPr>
                <w:rFonts w:ascii="Times New Roman" w:hAnsi="Times New Roman" w:cs="Times New Roman"/>
                <w:sz w:val="24"/>
                <w:szCs w:val="24"/>
              </w:rPr>
              <w:t>Устанавливается связь нормативных требований с развитием методической работы в муниципалитетах;</w:t>
            </w:r>
          </w:p>
          <w:p w:rsidR="005D3CAC" w:rsidRPr="00E6137E" w:rsidRDefault="005D3CAC" w:rsidP="005D3C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37E">
              <w:rPr>
                <w:rFonts w:ascii="Times New Roman" w:hAnsi="Times New Roman" w:cs="Times New Roman"/>
                <w:sz w:val="24"/>
                <w:szCs w:val="24"/>
              </w:rPr>
              <w:t xml:space="preserve">— представляются имеющиеся дефициты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предметам художественно-эстетического цикла</w:t>
            </w:r>
          </w:p>
          <w:p w:rsidR="005D3CAC" w:rsidRDefault="005D3CAC" w:rsidP="005D3CA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37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дорожной картой педагога и анкетирование учителей искусства по выявлению </w:t>
            </w:r>
            <w:r w:rsidRPr="00E6137E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 дефицитов, связанных с обучением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школьника на занятиях ПО «Искусство»</w:t>
            </w:r>
          </w:p>
          <w:p w:rsidR="005F3AF3" w:rsidRDefault="005D3CAC" w:rsidP="005D3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37E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выводы и </w:t>
            </w:r>
            <w:r w:rsidRPr="00E6137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результаты, свидетельствующие о наличии </w:t>
            </w:r>
            <w:r w:rsidR="00F940E2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E6137E">
              <w:rPr>
                <w:rFonts w:ascii="Times New Roman" w:hAnsi="Times New Roman" w:cs="Times New Roman"/>
                <w:sz w:val="24"/>
                <w:szCs w:val="24"/>
              </w:rPr>
              <w:t>педагога дефицитов</w:t>
            </w:r>
          </w:p>
          <w:p w:rsidR="005D3CAC" w:rsidRDefault="005D3CAC" w:rsidP="005D3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D3CAC" w:rsidRPr="005D3CAC" w:rsidRDefault="005D3CAC" w:rsidP="005D3CAC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группах с панорамой методов педагогики искусства по и</w:t>
            </w:r>
            <w:r w:rsidRPr="005D3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спользовани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</w:t>
            </w:r>
            <w:r w:rsidRPr="005D3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продуктивных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механизмов</w:t>
            </w:r>
            <w:r w:rsidRPr="005D3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обучения </w:t>
            </w:r>
            <w:r w:rsidRPr="005D3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 занятиях искусством по формированию эмоционального отклика, как основы функциональной грамоты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школьника.</w:t>
            </w:r>
          </w:p>
          <w:p w:rsidR="00727001" w:rsidRPr="005D3CAC" w:rsidRDefault="005D3CAC" w:rsidP="004A42D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3C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Специфика и особенности использования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практике работы </w:t>
            </w:r>
            <w:r w:rsidR="007270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учителя «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Пушкинской карты»</w:t>
            </w:r>
          </w:p>
        </w:tc>
        <w:tc>
          <w:tcPr>
            <w:tcW w:w="631" w:type="pct"/>
            <w:vAlign w:val="center"/>
          </w:tcPr>
          <w:p w:rsidR="005F3AF3" w:rsidRPr="00F75045" w:rsidRDefault="005F3AF3" w:rsidP="005F3A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 минут.</w:t>
            </w:r>
          </w:p>
        </w:tc>
        <w:tc>
          <w:tcPr>
            <w:tcW w:w="1029" w:type="pct"/>
            <w:vAlign w:val="center"/>
          </w:tcPr>
          <w:p w:rsidR="00727001" w:rsidRDefault="00727001" w:rsidP="00727001">
            <w:pPr>
              <w:pStyle w:val="docdata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Спикеры</w:t>
            </w:r>
            <w:r>
              <w:rPr>
                <w:color w:val="000000"/>
                <w:sz w:val="22"/>
                <w:szCs w:val="22"/>
                <w:u w:val="single"/>
              </w:rPr>
              <w:t>:</w:t>
            </w:r>
          </w:p>
          <w:p w:rsidR="005F3AF3" w:rsidRPr="004A42D3" w:rsidRDefault="004A42D3" w:rsidP="0072700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A42D3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ФИО, должность</w:t>
            </w:r>
          </w:p>
        </w:tc>
      </w:tr>
      <w:tr w:rsidR="00727001" w:rsidTr="00727001">
        <w:tc>
          <w:tcPr>
            <w:tcW w:w="3340" w:type="pct"/>
            <w:vAlign w:val="center"/>
          </w:tcPr>
          <w:p w:rsidR="00727001" w:rsidRDefault="00727001" w:rsidP="0072700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r w:rsidR="00F940E2">
              <w:rPr>
                <w:rFonts w:ascii="Times New Roman" w:hAnsi="Times New Roman"/>
                <w:sz w:val="24"/>
                <w:szCs w:val="24"/>
              </w:rPr>
              <w:t xml:space="preserve">ведение опроса по диссеминации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социализации учителя и учащихся в творческой деятельности (участие субъектов деятельности в конкурсах, олимпиадах, смотрах, фестивалях и пр.) </w:t>
            </w:r>
          </w:p>
          <w:p w:rsidR="00727001" w:rsidRDefault="004A42D3" w:rsidP="004A42D3">
            <w:pPr>
              <w:pStyle w:val="a5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результатах</w:t>
            </w:r>
            <w:r w:rsidR="00727001" w:rsidRPr="00727001">
              <w:rPr>
                <w:rFonts w:ascii="Times New Roman" w:hAnsi="Times New Roman"/>
                <w:sz w:val="24"/>
                <w:szCs w:val="24"/>
              </w:rPr>
              <w:t xml:space="preserve"> стратегического планирования</w:t>
            </w:r>
          </w:p>
        </w:tc>
        <w:tc>
          <w:tcPr>
            <w:tcW w:w="631" w:type="pct"/>
            <w:vAlign w:val="center"/>
          </w:tcPr>
          <w:p w:rsidR="00727001" w:rsidRDefault="00727001" w:rsidP="007270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 минут</w:t>
            </w:r>
          </w:p>
        </w:tc>
        <w:tc>
          <w:tcPr>
            <w:tcW w:w="1029" w:type="pct"/>
            <w:vAlign w:val="center"/>
          </w:tcPr>
          <w:p w:rsidR="00727001" w:rsidRDefault="00727001" w:rsidP="004A42D3">
            <w:pPr>
              <w:pStyle w:val="docdata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001">
              <w:t>Руководител</w:t>
            </w:r>
            <w:r w:rsidR="004A42D3">
              <w:t>ь</w:t>
            </w:r>
            <w:r w:rsidRPr="00727001">
              <w:t xml:space="preserve"> ММО</w:t>
            </w:r>
          </w:p>
        </w:tc>
      </w:tr>
      <w:tr w:rsidR="00727001" w:rsidTr="00727001">
        <w:tc>
          <w:tcPr>
            <w:tcW w:w="3340" w:type="pct"/>
            <w:vAlign w:val="center"/>
          </w:tcPr>
          <w:p w:rsidR="004A42D3" w:rsidRDefault="004A42D3" w:rsidP="004A42D3">
            <w:pPr>
              <w:pStyle w:val="a5"/>
              <w:ind w:left="1069"/>
              <w:rPr>
                <w:rFonts w:ascii="Times New Roman" w:hAnsi="Times New Roman"/>
                <w:sz w:val="24"/>
                <w:szCs w:val="24"/>
              </w:rPr>
            </w:pPr>
          </w:p>
          <w:p w:rsidR="00727001" w:rsidRDefault="00727001" w:rsidP="004A42D3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5D3CAC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 w:rsidR="004A42D3">
              <w:rPr>
                <w:rFonts w:ascii="Times New Roman" w:hAnsi="Times New Roman"/>
                <w:sz w:val="24"/>
                <w:szCs w:val="24"/>
              </w:rPr>
              <w:t>ММО</w:t>
            </w:r>
            <w:r w:rsidRPr="005D3CAC">
              <w:rPr>
                <w:rFonts w:ascii="Times New Roman" w:hAnsi="Times New Roman"/>
                <w:sz w:val="24"/>
                <w:szCs w:val="24"/>
              </w:rPr>
              <w:t xml:space="preserve"> подводит итоги и обозначает перспективы взаимодействия</w:t>
            </w:r>
            <w:bookmarkStart w:id="0" w:name="_GoBack"/>
            <w:bookmarkEnd w:id="0"/>
          </w:p>
          <w:p w:rsidR="004A42D3" w:rsidRPr="005D3CAC" w:rsidRDefault="004A42D3" w:rsidP="004A42D3">
            <w:pPr>
              <w:pStyle w:val="a5"/>
              <w:ind w:left="106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Align w:val="center"/>
          </w:tcPr>
          <w:p w:rsidR="00727001" w:rsidRDefault="00727001" w:rsidP="0072700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 минут</w:t>
            </w:r>
          </w:p>
        </w:tc>
        <w:tc>
          <w:tcPr>
            <w:tcW w:w="1029" w:type="pct"/>
            <w:vAlign w:val="center"/>
          </w:tcPr>
          <w:p w:rsidR="00727001" w:rsidRDefault="004A42D3" w:rsidP="00727001">
            <w:pPr>
              <w:pStyle w:val="docdata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727001">
              <w:t>Руководител</w:t>
            </w:r>
            <w:r>
              <w:t>ь</w:t>
            </w:r>
            <w:r w:rsidRPr="00727001">
              <w:t xml:space="preserve"> ММО</w:t>
            </w:r>
          </w:p>
        </w:tc>
      </w:tr>
    </w:tbl>
    <w:p w:rsidR="002B5777" w:rsidRDefault="002B5777">
      <w:pPr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</w:p>
    <w:sectPr w:rsidR="002B5777" w:rsidSect="004A42D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B497F"/>
    <w:multiLevelType w:val="hybridMultilevel"/>
    <w:tmpl w:val="080C034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4118C6"/>
    <w:multiLevelType w:val="hybridMultilevel"/>
    <w:tmpl w:val="37ECC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23E55"/>
    <w:multiLevelType w:val="hybridMultilevel"/>
    <w:tmpl w:val="28024772"/>
    <w:lvl w:ilvl="0" w:tplc="3D60E7A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B25812"/>
    <w:multiLevelType w:val="hybridMultilevel"/>
    <w:tmpl w:val="74C66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585CFD"/>
    <w:multiLevelType w:val="hybridMultilevel"/>
    <w:tmpl w:val="7B62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02943"/>
    <w:multiLevelType w:val="hybridMultilevel"/>
    <w:tmpl w:val="325E8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07748"/>
    <w:multiLevelType w:val="hybridMultilevel"/>
    <w:tmpl w:val="ADFE6D7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3DB"/>
    <w:rsid w:val="0010629B"/>
    <w:rsid w:val="00113A7B"/>
    <w:rsid w:val="002963DB"/>
    <w:rsid w:val="002B5777"/>
    <w:rsid w:val="002C5750"/>
    <w:rsid w:val="003301DE"/>
    <w:rsid w:val="003627C6"/>
    <w:rsid w:val="004137D0"/>
    <w:rsid w:val="004A42D3"/>
    <w:rsid w:val="00595E24"/>
    <w:rsid w:val="005D3CAC"/>
    <w:rsid w:val="005F3AF3"/>
    <w:rsid w:val="00726301"/>
    <w:rsid w:val="00727001"/>
    <w:rsid w:val="00A2596D"/>
    <w:rsid w:val="00BA656A"/>
    <w:rsid w:val="00BB0DAC"/>
    <w:rsid w:val="00C52046"/>
    <w:rsid w:val="00C93347"/>
    <w:rsid w:val="00E216C5"/>
    <w:rsid w:val="00E50486"/>
    <w:rsid w:val="00F940E2"/>
    <w:rsid w:val="00FF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FE735"/>
  <w15:chartTrackingRefBased/>
  <w15:docId w15:val="{B010FC1B-C0DA-4B38-8FE6-1E83869B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F281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5F3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7620,bqiaagaaeyqcaaagiaiaaantgaaabxsyaaaaaaaaaaaaaaaaaaaaaaaaaaaaaaaaaaaaaaaaaaaaaaaaaaaaaaaaaaaaaaaaaaaaaaaaaaaaaaaaaaaaaaaaaaaaaaaaaaaaaaaaaaaaaaaaaaaaaaaaaaaaaaaaaaaaaaaaaaaaaaaaaaaaaaaaaaaaaaaaaaaaaaaaaaaaaaaaaaaaaaaaaaaaaaaaaaaaaaaa"/>
    <w:basedOn w:val="a"/>
    <w:rsid w:val="005F3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216C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F281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3627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47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11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13</cp:revision>
  <dcterms:created xsi:type="dcterms:W3CDTF">2024-03-09T04:59:00Z</dcterms:created>
  <dcterms:modified xsi:type="dcterms:W3CDTF">2024-03-27T07:11:00Z</dcterms:modified>
</cp:coreProperties>
</file>